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Прокуратурой Ельниковского района в апреле текущего года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проведена проверка исполнения требований законодательства в сфере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обеспечения транспортной безопасности ООО «АТП Ельниковское».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>
        <w:rPr>
          <w:rFonts w:ascii="TimesNewRomanPSMT" w:hAnsi="TimesNewRomanPSMT" w:cs="TimesNewRomanPSMT"/>
          <w:sz w:val="28"/>
          <w:szCs w:val="28"/>
        </w:rPr>
        <w:t>В ходе проверки прокуратурой района установлено, что основным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видом данной организации является деятельность сухопутного пассажирского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транспорта: перевозки пассажиров в городском и пригородном сообщении.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sz w:val="28"/>
          <w:szCs w:val="28"/>
        </w:rPr>
        <w:t>Так, выявлены факты неисполнения ООО «АТП Ельниковское»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требований по обеспечению транспортной безопасности, а именно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отсутствовал паспорт обеспечения транспортной безопасности, что нарушает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права и законные интересы граждан на безопасность в транспортном средстве.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sz w:val="28"/>
          <w:szCs w:val="28"/>
        </w:rPr>
        <w:t>Таким образом, в отношении генерального директора ООО «АТП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Ельниковское» прокуратура района возбудила дело об административном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правонарушении согласно ч. 1 ст. 11.15.1 КоАП РФ – неисполнение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требований по обеспечению транспортной безопасности.</w:t>
      </w:r>
    </w:p>
    <w:p w:rsidR="00E515F8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sz w:val="28"/>
          <w:szCs w:val="28"/>
        </w:rPr>
        <w:t xml:space="preserve"> Должностному лицу</w:t>
      </w:r>
      <w:r>
        <w:rPr>
          <w:rFonts w:ascii="TimesNewRomanPSMT" w:hAnsi="TimesNewRomanPSMT" w:cs="TimesNewRomanPSMT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организации мировой суд назначил наказание в виде предупреждения.</w:t>
      </w:r>
    </w:p>
    <w:p w:rsidR="00F0009A" w:rsidRDefault="00F0009A" w:rsidP="00F0009A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F0009A" w:rsidRPr="00F0009A" w:rsidRDefault="00F0009A" w:rsidP="00F000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0009A">
        <w:rPr>
          <w:rFonts w:ascii="TimesNewRomanPSMT" w:hAnsi="TimesNewRomanPSMT" w:cs="TimesNewRomanPSMT"/>
          <w:b/>
          <w:sz w:val="28"/>
          <w:szCs w:val="28"/>
        </w:rPr>
        <w:t>Прокуратурой Ельниковского района проведен мониторинг состояния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0009A">
        <w:rPr>
          <w:rFonts w:ascii="TimesNewRomanPSMT" w:hAnsi="TimesNewRomanPSMT" w:cs="TimesNewRomanPSMT"/>
          <w:b/>
          <w:sz w:val="28"/>
          <w:szCs w:val="28"/>
        </w:rPr>
        <w:t>законности в сфере защиты прав и законных интересов несовершеннолетних</w:t>
      </w:r>
      <w:r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 w:rsidRPr="00F0009A">
        <w:rPr>
          <w:rFonts w:ascii="TimesNewRomanPSMT" w:hAnsi="TimesNewRomanPSMT" w:cs="TimesNewRomanPSMT"/>
          <w:b/>
          <w:sz w:val="28"/>
          <w:szCs w:val="28"/>
        </w:rPr>
        <w:t>в ходе которого выявлены нарушения действующего законодательства.</w:t>
      </w:r>
    </w:p>
    <w:p w:rsidR="00F0009A" w:rsidRPr="00F0009A" w:rsidRDefault="00F0009A" w:rsidP="00F000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sz w:val="28"/>
          <w:szCs w:val="28"/>
        </w:rPr>
        <w:t>Установлено, что находящиеся в муниципальной собственности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Ельниковского муниципального района детские игровые спортивные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площадки, не в полной мере отвечают требованиям, предъявляемым ГОСТ.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Так, на спортивной игровой площадке, расположенной по адресу: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ул. Садовая (территория парка), с. Ельники, отсутствует таблица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(пиктограмма) с размещением на ней следующей информации: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время разрешенного использования спортивной площадки;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виды спорта, правила пользования оборудованием и сведения об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ограничениях для пользователей, в том числе по росту, весу, уровню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физической подготовленности и максимальному количеству лиц,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одновременно находящихся на спортивной площадке;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наименование и адрес эксплуатирующей организации, ФИО и номера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телефонов ответственных за техническое состояние спортивной площадки, 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которым следует обращаться в случае неисправности или поломки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оборудования.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sz w:val="28"/>
          <w:szCs w:val="28"/>
        </w:rPr>
        <w:t>На детских игровых площадках, расположенных по адресам: пл.1 Мая,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ул. Кирова, д. 1 (придомовая территория), ул. Кирова, 7А (придомовая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территория), ул. Кирова, 7 Б (придомовая территория), ул. Садовая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(территория парка) с. Ельники, не разработаны и не размещены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информационные таблицы или доски, содержащие: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правила и возрастные требования при пользовании оборудованием;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номера телефонов службы спасения, скорой помощи;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номер(а) телефона(ов) для сообщения службе эксплуатации при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неисправности и поломке оборудования.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этой связи прокурором Ельниковского района направлено исковое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 в суд о возложении на администрацию района обязанности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разместить информационные таблицы на детских игровых площадках.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Районным судом с. Ельники требования прокурора удовлетворены</w:t>
      </w:r>
    </w:p>
    <w:p w:rsidR="00F0009A" w:rsidRDefault="00F0009A" w:rsidP="00F0009A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полном объеме. Решение суда вступило в законную силу.</w:t>
      </w:r>
    </w:p>
    <w:p w:rsidR="00F0009A" w:rsidRDefault="00F0009A" w:rsidP="00F0009A">
      <w:pPr>
        <w:rPr>
          <w:rFonts w:ascii="TimesNewRomanPSMT" w:hAnsi="TimesNewRomanPSMT" w:cs="TimesNewRomanPSMT"/>
          <w:sz w:val="28"/>
          <w:szCs w:val="28"/>
        </w:rPr>
      </w:pP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Прокуратурой района в текущем году проведена проверка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исполнения требований законодательства о доступности лицам с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ограниченными возможностями здоровья объектов социальной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инфраструктуры.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>
        <w:rPr>
          <w:rFonts w:ascii="TimesNewRomanPSMT" w:hAnsi="TimesNewRomanPSMT" w:cs="TimesNewRomanPSMT"/>
          <w:sz w:val="28"/>
          <w:szCs w:val="28"/>
        </w:rPr>
        <w:t>Так, в деятельности ГКУ «Социальная защита населения по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Ельниковскому муниципальному району Республики Мордовия» выявлены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нарушения требований названного законодательства.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>
        <w:rPr>
          <w:rFonts w:ascii="TimesNewRomanPSMT" w:hAnsi="TimesNewRomanPSMT" w:cs="TimesNewRomanPSMT"/>
          <w:sz w:val="28"/>
          <w:szCs w:val="28"/>
        </w:rPr>
        <w:t>Установлено, что в нарушение требований закона при входе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Учреждение информирующие тактильные таблички для людей с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нарушением зрения с использованием рельефных знаков и символов, а также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рельефно-точечного шрифта Брайля перед входом в здание с указанием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наименования учреждения, времени оказания услуг (приемных часов) и перед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входами во внутренние помещения, в которых оказываются услуги,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указанием номера и назначения помещения не установлены.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sz w:val="28"/>
          <w:szCs w:val="28"/>
        </w:rPr>
        <w:t>Следует также отметить, что установка указанной информационной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тактильной таблички со шрифтом Брайля для адаптации льготной категории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 представляет собой меру, обеспечивающую удовлетворение их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минимальных потребностей.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sz w:val="28"/>
          <w:szCs w:val="28"/>
        </w:rPr>
        <w:t>В этой связи прокуратурой района в отношении исполняющего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обязанности директора ГКУ «Социальная защита населения по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Ельниковскому муниципальному району Республики Мордовия» возбуждено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дело об административном правонарушении, предусмотренном ст. 9.13 КоАП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РФ – уклонение от исполнения требований к обеспечению доступности для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инвалидов объектов социальной, инженерной и транспортной инфраструктур.</w:t>
      </w:r>
    </w:p>
    <w:p w:rsidR="00F0009A" w:rsidRDefault="00F0009A" w:rsidP="00F0009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>
        <w:rPr>
          <w:rFonts w:ascii="TimesNewRomanPSMT" w:hAnsi="TimesNewRomanPSMT" w:cs="TimesNewRomanPSMT"/>
          <w:sz w:val="28"/>
          <w:szCs w:val="28"/>
        </w:rPr>
        <w:t>Исполняющему обязанности директора социального учреждения судом</w:t>
      </w:r>
    </w:p>
    <w:p w:rsidR="00F0009A" w:rsidRDefault="00F0009A" w:rsidP="00F0009A">
      <w:pPr>
        <w:jc w:val="both"/>
      </w:pPr>
      <w:r>
        <w:rPr>
          <w:rFonts w:ascii="TimesNewRomanPSMT" w:hAnsi="TimesNewRomanPSMT" w:cs="TimesNewRomanPSMT"/>
          <w:sz w:val="28"/>
          <w:szCs w:val="28"/>
        </w:rPr>
        <w:t>назначено наказание в виде предупреждения.</w:t>
      </w:r>
    </w:p>
    <w:sectPr w:rsidR="00F0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EE"/>
    <w:rsid w:val="00C271EE"/>
    <w:rsid w:val="00E515F8"/>
    <w:rsid w:val="00F0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A9F4F-244F-471F-AEEA-58671D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2024-06-26T12:03:00Z</dcterms:created>
  <dcterms:modified xsi:type="dcterms:W3CDTF">2024-06-26T12:09:00Z</dcterms:modified>
</cp:coreProperties>
</file>